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0" w:firstLine="0"/>
        <w:rPr>
          <w:b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34280" cy="523289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134279" cy="523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89.3pt;height:41.2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1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Protokół zdawczo – odbiorczy lokalu mieszkalnego</w:t>
      </w:r>
      <w:r/>
    </w:p>
    <w:p>
      <w:r/>
      <w:r/>
    </w:p>
    <w:p>
      <w:r>
        <w:t xml:space="preserve">Sporządzony dnia …………………</w:t>
      </w:r>
      <w:r>
        <w:t xml:space="preserve">………</w:t>
      </w:r>
      <w:r>
        <w:t xml:space="preserve"> w Pruszkowie</w:t>
      </w:r>
      <w:r/>
    </w:p>
    <w:p>
      <w:r>
        <w:t xml:space="preserve">pomiędzy:</w:t>
      </w:r>
      <w:r/>
    </w:p>
    <w:p>
      <w:r>
        <w:t xml:space="preserve">1. …………………………………………………………</w:t>
      </w:r>
      <w:r>
        <w:t xml:space="preserve">……………………………………………………………………………………</w:t>
      </w:r>
      <w:r/>
    </w:p>
    <w:p>
      <w:r>
        <w:t xml:space="preserve">Adres korespondencyjny: ………………………………………………………………………………………………………….</w:t>
      </w:r>
      <w:r/>
    </w:p>
    <w:p>
      <w:r>
        <w:t xml:space="preserve">Tel. kontaktowy …………………………………………………………</w:t>
      </w:r>
      <w:r>
        <w:t xml:space="preserve">…………..</w:t>
      </w:r>
      <w:r/>
    </w:p>
    <w:p>
      <w:r>
        <w:t xml:space="preserve">jako stroną Sprzedającą</w:t>
      </w:r>
      <w:r>
        <w:t xml:space="preserve"> a :</w:t>
      </w:r>
      <w:r/>
    </w:p>
    <w:p>
      <w:r>
        <w:t xml:space="preserve">2. </w:t>
      </w:r>
      <w:r>
        <w:t xml:space="preserve">…………………………………………………………</w:t>
      </w:r>
      <w:r>
        <w:t xml:space="preserve">……………………………………………………………………………………</w:t>
      </w:r>
      <w:r/>
    </w:p>
    <w:p>
      <w:r>
        <w:t xml:space="preserve">Adres korespondencyjny: ………………………………………………………………………………………………………….</w:t>
      </w:r>
      <w:r/>
    </w:p>
    <w:p>
      <w:r>
        <w:t xml:space="preserve">Tel. kontaktowy …………………………………………………………</w:t>
      </w:r>
      <w:r>
        <w:t xml:space="preserve">…………..</w:t>
      </w:r>
      <w:r/>
    </w:p>
    <w:p>
      <w:r>
        <w:t xml:space="preserve">j</w:t>
      </w:r>
      <w:r>
        <w:t xml:space="preserve">ako stroną Kupującą </w:t>
      </w:r>
      <w:r/>
    </w:p>
    <w:p>
      <w:r/>
      <w:r/>
    </w:p>
    <w:p>
      <w:r>
        <w:t xml:space="preserve">Niniejszym strona Sprzedająca przekazuje stronie Kupującej w posiadanie lokal mieszkalny </w:t>
      </w:r>
      <w:r>
        <w:t xml:space="preserve">nr …………</w:t>
      </w:r>
      <w:r/>
    </w:p>
    <w:p>
      <w:r>
        <w:t xml:space="preserve">przy ul. ……………………………………………………………………..</w:t>
      </w:r>
      <w:r/>
    </w:p>
    <w:p>
      <w:r/>
      <w:r/>
    </w:p>
    <w:p>
      <w:pPr>
        <w:jc w:val="both"/>
      </w:pPr>
      <w:r>
        <w:t xml:space="preserve">Strony uzgadniają, że :</w:t>
      </w:r>
      <w:r/>
    </w:p>
    <w:p>
      <w:pPr>
        <w:jc w:val="both"/>
      </w:pPr>
      <w:r>
        <w:t xml:space="preserve">1.  czynsz za miesiąc ………………………………. ureguluje strona </w:t>
      </w:r>
      <w:r>
        <w:rPr>
          <w:b/>
          <w:bCs/>
          <w:sz w:val="24"/>
          <w:szCs w:val="24"/>
        </w:rPr>
        <w:t xml:space="preserve">Sprzedająca/Kupująca *</w:t>
      </w:r>
      <w:r/>
    </w:p>
    <w:p>
      <w:pPr>
        <w:jc w:val="both"/>
      </w:pPr>
      <w:r>
        <w:t xml:space="preserve">2. po rozliczeniu faktycznego zużycia wody wg. stanu liczników j/w. w przypadku wystąpienia nadpłaty zostanie ona przekazana na rachunek strony </w:t>
      </w:r>
      <w:r>
        <w:rPr>
          <w:b/>
          <w:bCs/>
          <w:sz w:val="24"/>
          <w:szCs w:val="24"/>
        </w:rPr>
        <w:t xml:space="preserve">Sprzedającej/Kupującej *</w:t>
      </w:r>
      <w:r/>
    </w:p>
    <w:p>
      <w:pPr>
        <w:jc w:val="both"/>
      </w:pPr>
      <w:r>
        <w:t xml:space="preserve">Imię i nazwisko …………………………………………………………………………………………………………………</w:t>
      </w:r>
      <w:r/>
    </w:p>
    <w:p>
      <w:pPr>
        <w:jc w:val="both"/>
      </w:pPr>
      <w:r>
        <w:t xml:space="preserve">Nr rachunku</w:t>
      </w:r>
      <w:r>
        <w:t xml:space="preserve"> ………………………………………………………………………………………………………………………</w:t>
      </w:r>
      <w:r/>
    </w:p>
    <w:p>
      <w:pPr>
        <w:jc w:val="both"/>
      </w:pPr>
      <w:r>
        <w:t xml:space="preserve">3. w</w:t>
      </w:r>
      <w:r>
        <w:t xml:space="preserve"> przypadku wystąpienia niedopłaty strona </w:t>
      </w:r>
      <w:r>
        <w:rPr>
          <w:b/>
          <w:bCs/>
          <w:sz w:val="24"/>
          <w:szCs w:val="24"/>
        </w:rPr>
        <w:t xml:space="preserve">Sprzedająca/Kupująca *</w:t>
      </w:r>
      <w:r>
        <w:t xml:space="preserve"> dokona wpłaty naliczonej kwoty.</w:t>
      </w:r>
      <w:r/>
    </w:p>
    <w:p>
      <w:r/>
      <w:r/>
    </w:p>
    <w:p>
      <w:r>
        <w:t xml:space="preserve">Sprzedający przekazał nieruchomość, a Kupujący przyjął ją bez zastrzeżeń, stwierdzając, że przekazanie jest zgodne z umową notarialną.</w:t>
      </w:r>
      <w:r/>
    </w:p>
    <w:p>
      <w:r/>
      <w:r/>
    </w:p>
    <w:p>
      <w:r>
        <w:t xml:space="preserve">Przekazywana liczba kompletów kluczy  …………………………………….</w:t>
      </w:r>
      <w:r/>
    </w:p>
    <w:p>
      <w:r/>
      <w:r/>
    </w:p>
    <w:p>
      <w:r/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Stany liczników</w:t>
      </w:r>
      <w:r/>
    </w:p>
    <w:tbl>
      <w:tblPr>
        <w:tblW w:w="9637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>
        <w:trPr/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Rodzaj licznika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Nr licznika 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W w:w="3213" w:type="dxa"/>
            <w:textDirection w:val="lrTb"/>
            <w:noWrap w:val="false"/>
          </w:tcPr>
          <w:p>
            <w:r>
              <w:t xml:space="preserve">Stan licznika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Stan licznika prądu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321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Stan licznika gazu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3213" w:type="dxa"/>
            <w:textDirection w:val="lrTb"/>
            <w:noWrap w:val="false"/>
          </w:tcPr>
          <w:p>
            <w:r>
              <w:t xml:space="preserve">                                                       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Stan licznika wody zimnej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Łazienka:</w:t>
            </w:r>
            <w:r/>
          </w:p>
          <w:p>
            <w:r/>
            <w:r/>
          </w:p>
          <w:p>
            <w:r>
              <w:t xml:space="preserve">Kuchnia:                                                                      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321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Stan licznika wody ciepłej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3212" w:type="dxa"/>
            <w:textDirection w:val="lrTb"/>
            <w:noWrap w:val="false"/>
          </w:tcPr>
          <w:p>
            <w:r>
              <w:t xml:space="preserve">Łazienka:</w:t>
            </w:r>
            <w:r/>
          </w:p>
          <w:p>
            <w:r/>
            <w:r/>
          </w:p>
          <w:p>
            <w:r>
              <w:t xml:space="preserve">Kuchnia:</w:t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3213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b/>
          <w:bCs/>
        </w:rPr>
      </w:pPr>
      <w:r>
        <w:rPr>
          <w:b/>
          <w:bCs/>
        </w:rPr>
      </w:r>
      <w:r/>
    </w:p>
    <w:p>
      <w:r/>
      <w:r/>
    </w:p>
    <w:p>
      <w:r/>
      <w:r/>
    </w:p>
    <w:p>
      <w:r>
        <w:rPr>
          <w:b/>
          <w:bCs/>
        </w:rPr>
        <w:t xml:space="preserve">Inne uzgodnienia stron protokołu</w:t>
      </w:r>
      <w:r/>
    </w:p>
    <w:p>
      <w:r>
        <w:t xml:space="preserve">................................................................................................................................................</w:t>
      </w:r>
      <w:r/>
    </w:p>
    <w:p>
      <w:r/>
      <w:r/>
    </w:p>
    <w:p>
      <w:r>
        <w:t xml:space="preserve">................................................................................................................................................</w:t>
      </w:r>
      <w:r/>
    </w:p>
    <w:p>
      <w:r/>
      <w:r/>
    </w:p>
    <w:p>
      <w:r>
        <w:t xml:space="preserve">................................................................................................................................................</w:t>
      </w:r>
      <w:r/>
    </w:p>
    <w:p>
      <w:r/>
      <w:r/>
    </w:p>
    <w:p>
      <w:r>
        <w:t xml:space="preserve">Protokół sporządzono w dwóch jednobrzmiących egzemplarzach po jednej dla każdej ze stron.</w:t>
      </w:r>
      <w:r/>
      <w:r/>
      <w:r/>
    </w:p>
    <w:p>
      <w:r/>
      <w:r/>
    </w:p>
    <w:p>
      <w:r>
        <w:t xml:space="preserve">Podpis strony Sprzedającej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strony Kupującej</w:t>
      </w:r>
      <w:r/>
    </w:p>
    <w:p>
      <w:r/>
      <w:r/>
    </w:p>
    <w:p>
      <w:r>
        <w:t xml:space="preserve"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………………………………………..</w:t>
      </w:r>
      <w:r/>
    </w:p>
    <w:p>
      <w:r/>
      <w:r/>
    </w:p>
    <w:p>
      <w:r/>
      <w:r/>
    </w:p>
    <w:p>
      <w:r>
        <w:t xml:space="preserve">*Niepotrzebne skreślić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/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Pruszków</dc:creator>
  <cp:keywords/>
  <dc:description/>
  <cp:revision>2</cp:revision>
  <dcterms:created xsi:type="dcterms:W3CDTF">2023-01-11T06:37:00Z</dcterms:created>
  <dcterms:modified xsi:type="dcterms:W3CDTF">2023-01-11T08:32:48Z</dcterms:modified>
</cp:coreProperties>
</file>